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№8993 (Мурманск) от 18 февраля 2017
</w:t>
      </w:r>
    </w:p>
    <w:p>
      <w:pPr/>
      <w:r>
        <w:rPr/>
        <w:t xml:space="preserve">Добрый день! Просьба  подобрать литературу для написания курсовой работы на тему "Организация лечебного процесса при инфаркте миокарда в стационаре". Заранее благодарю.
Здравствуйте, Марина. 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2026-10-01T18:19:01+03:00</dcterms:created>
  <dcterms:modified xsi:type="dcterms:W3CDTF">2026-10-01T18:19:01+03:00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