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 () от 4 апреля 2007
</w:t>
      </w:r>
    </w:p>
    <w:p>
      <w:pPr/>
      <w:r>
        <w:rPr/>
        <w:t xml:space="preserve">Военно-патриотическое воспитание в школе
Ирина! На Ваш запрос смотрите ответ №56.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2026-10-19T21:53:27+03:00</dcterms:created>
  <dcterms:modified xsi:type="dcterms:W3CDTF">2026-10-19T21:53:27+03:00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