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№9017 (Мурманск) от 23 февраля 2017
</w:t>
      </w:r>
    </w:p>
    <w:p>
      <w:pPr/>
      <w:r>
        <w:rPr/>
        <w:t xml:space="preserve">Уважаемые библиографы, верна ли ссылка? Приказ No 1155 «Об утверждении ФГОС ДО» Министра образования РФ от 17 ок-тября 2013 года (регистрация в Минюсте 14 ноября 2013 года) // Российское образование – газета. 2013. 2 декабря. С. 5.
Здравствуйте, Ирина. Предлагаем библиографическое описание интересующего Вас издания:
Об утверждении федерального государственного образовательного стандарта дошкольного образования : приказ Минобрнауки России от 17.10.2013 № 1155 (зарегистрировано в Минюсте России 14.11.2013 № 30384) // Российская газета. - 2013. – 25 нояб. (№ 265).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2026-10-01T17:27:01+03:00</dcterms:created>
  <dcterms:modified xsi:type="dcterms:W3CDTF">2026-10-01T17:27:01+03:00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