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 () от 22 мая 2009
</w:t>
      </w:r>
    </w:p>
    <w:p>
      <w:pPr/>
      <w:r>
        <w:rPr/>
        <w:t xml:space="preserve">Апогей сталинизма. Политика и власть в СССР 1945 - 1953 гг.
Здравствуйте, Андрей. Предлагаем следующие издания по Вашей теме:
63.3(2)6 ; Ж86 Жуков, Ю. Н. Сталин: тайны власти / Юрий Жуков. -    М. : Вагриус, 2005. – 718 с. (1630829 – АБ)
63.3(2) ;  И90 История СССР с древнейших времен до наших дней. В  12 т.  Т. 11. Советский Союз на пути к развитому социализму, 1945-1961 гг.  - 1980. – 652 с. (1074782 – ЧЗ ; 1596718 – АБ)
63.3(2)63 ; М29 Мартиросян, А.  Б. Сталин после войны. 1945-1953 годы / А. Б. Мартиросян. - М. : Вече, 2007. - 446 с. (1651973 – ХР ; 1663088 – АБ)
63.3(2)6 ; М77 Монтефиоре, С. С. Сталин. Двор Красного монарха / Симон Себаг Монтефиоре. - М. : ОЛМА-пресс, 2005. – 764 с. (1637969 – ХР)
63.3(2)63 ; П58 Попов, В. П. Большая ничья: СССР от Победы до распада / Василий Попов. - М. : ЭНАС, 2005. – 212 с. (1640711 – ХР)
 63.3(2)63 ;  П94 Пыжиков, А. В. Рождение сверхдержавы, 1945-1953 годы / Александр Пыжиков, Александр Данилов. - М. : ОЛМА- пресс, 2002. – 317 с. (1607277 – ХР ; 1611733 – ЧЗ ; 1611734 – АБ)
63.3(2)63 ; Э44 Экштут, С. А. Предвестие свободы, или 1000 дней после Победы / Семен Экштут. - М. : Дрофа-Плюс, 2006. – 348 с. (1645919 – ХР ;  1645920 – АБ)
Статьи
Пыжиков, А. В. Новое прочтение драматического эпизода отечественной политической истории / А. В. Пыжиков // Вестник Российской академии наук. - 2006. - Т. 76, N 5. - С. 457-461.
С уважением, главный библиограф Управления информационного обслуживания Яловенко Л. В.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2026-10-18T04:31:53+03:00</dcterms:created>
  <dcterms:modified xsi:type="dcterms:W3CDTF">2026-10-18T04:31:53+03:00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