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№9064 (Мурманск) от 7 марта 2017
</w:t>
      </w:r>
    </w:p>
    <w:p>
      <w:pPr/>
      <w:r>
        <w:rPr/>
        <w:t xml:space="preserve">Добрый день.  Прошу подобрать список литературы по теме "Развитие системы средне-профессионального  образования   со времён Российской империи  конца 19 века(после отмены крепостного права 1861 г.)  -  по  1930 -е года Советской России".
Архив выполненных заявок №9061 и 9062 просмотрела. 
ВПО - не нужно.
Нужна система  становления Ремесленных училищ.
Здравствуйте. Предлагаем Вам библиографический список:
Книги
74.5 ; Б40 Безрукова, В. С. Педагогика профессионально-технического образования : теорет. основы : текст лекций / В. С. Безрукова ; Свердл. инженер.-пед. ин-т. - Свердловск : Свердл. Инженер.-пед. ин-т, 1989. - 82 с. - Библиогр. в конце лекций. – Из содерж.: Лекция 3. Из истории становления системы профтехобразования в СССР. – С. 36-51. – Библиогр.: с. 50-51. (1405103 – ЧЗ)
92 ; Б79 Большая советская энциклопедия : [в 30 т.] / гл. ред. А. М. Прохоров. - Москва : Совет. энцикл., 1969-1978.Т. 21 : Проба - Ременсы. - 3-е изд. - 1975. - 639 с., [23] л. ил., карт. : ил., карт. – Из содерж.: Профессионально-технические учебные заведения / И. Г. Коваленко. – Стб. 420-422 ; Профессионально-техническое образование / В. А. Саюшев. – Стб. 420-427. – Библиогр.: стб. 427. (Ф-875722 - ХР ; Ф-876102 - ХР ; Ф-876104 – ИСК ; Ф-1476566 - ЧЗ ;Ф-1481392 – ЦСС)Т. 22 : Ремень - Сафи. - 3-е изд. - 1975. – 627 с., [37] л. ил., карт. : ил., карт. – Из содерж.: Ремесленные училища. – Стб. 2. (Ф-880277 - ХР ; Ф-885732 - ХР ; Ф-885733 - ЧЗ ; Ф-885734 - ИСК ; Ф-1481393 – ЦСС)
60 ; К76 Российская академия наук. Карельский научный центр. Труды Карельского научного центра Российской академии наук : [науч. журн.] / Карел. науч. центр Рос. акад. наук ; [гл. ред. А. Ф. Титов]. - Петрозаводск : Карел. науч. центр РАН, 2010-    .№ 4. - 2013. - 163 с. : ил., портр. - (Серия Гуманитарные исследования ; вып. 4). - Библиогр. в конце ст. – Из содерж.: Ремесленное ученичество в Санкт-Петербурге во второй половине XIX - начале XX века: дискурс повседнев. жизни / И. В. Синова. - С. 68-73. (Ф-1757528 – ХР)
74.5я723 ; К84 Кругликов, Г. И. Настольная книга мастера профессионального обучения : [учеб. пособие для студентов образоват. учреждений сред. проф. образования] / Г. И. Кругликов. - 4-е изд., стер. - Москва : Академия, 2008. - 271 с. : ил. - (Профессиональное образование). - Библиогр.: с. 268-269 (32 назв.). – Из содерж.: Гл. 2. Краткий очерк развития профессионально-технического образования. – С. 12-20. (1668103 - ЧЗ ; 1668104 – АБ)
373.7 ; О-95 Очерки истории профессионально-технического образования в СССР / [С. Я. Батышев и др.] ; отв. ред. С. Я. Батышев. - Москва : Педагогика, 1981. - 351 с. - Библиогр.: с. 346-349. (1113730 – ХР)
74я2 ; П24 Педагогическая энциклопедия : [в 4 т.]. - Москва : Совет. энцикл., 1964-1968.Т. 3 : Н - См. - 1966. - 880 стб. : ил. – Из содерж.: Профессионально-техническое образование / А. А. Булгаков. – Стб.  553-561. – Библиогр.: стб. 561 ; Ремесленные училища. – Стб. 663. (Ф-547651 - ЦСС ; Ф-1476231 - ЧЗ ; Ф-1551940 – ЧЗ)
74я2 ; Р76 Российская педагогическая энциклопедия : в 2 т. / редкол.: В. В. Давыдов (гл. ред.) [и др.] - Москва : Большая рос. энцикл., 1993-1999.Т. 2 : М - Я. - 1999. – 669 с. : ил. – Из содерж.: Профессионально-техническое образование / А. П. Беляева. – С. 213-216. – Библиогр.: с. 216 ; Ремесленные училища / Э. С. Котляр. – С. 258. – Библиогр.: с. 258. (Ф-1588322 – ИБО)
74.5я2 ; Э68 Энциклопедия профессионального образования : [в 3 т. / рук. авт. коллектива, науч. и лит. ред. С. Я. Батышев]. - Москва : Рос. акад. образования : Ассоц. "Проф. образование", 1998-1999.Т. 2 : М - П. - 1999. - 440 с. : ил. – Из содерж.: Профессионально-техническое образование / С. Я. Батышев. – С. 405-411. – Библиоогр.: с. 401. (Ф-1582927 – ИБО)
Статья
Ефанов, А. Г. Институционализация системы ремесленного образования в России в XVII - начале XX в. / А. Г. Ефанов, Г. В. Моисеев // Педагогика. - 2014. - № 6. - С. 96-101. - Библиогр. в конце ст.
Электронные ресурсы (с текстами документов можно поработать в залах каталогов и электронных ресурсов на 3-м этаже библиотеки)
Куприков, Д. А. Становление ремесленного и профессионального обучения в России [Электронный ресурс] : дис. ... канд. пед. наук : 13.00.01 / Д. А. Куприков. - Москва, 1994. - 118 с. – Режим доступа: http://sigla.rsl.ru/, регламентир. (09.03.2017).
Моисеев, А. В. Развитие ремесленного образования на Урале в XVII - начале XX вв. [Электронный ресурс] : ист.-пед. аспект : дис. ... канд. пед. наук : 13.00.01 / Моисеев Андрей Викторович ; [место защиты: Рос. гос. проф.-пед. ун-т]. - Екатеринбург, 2015. - 151 с. : ил. – Режим доступа: http://sigla.rsl.ru/, регламентир. (09.03.2017).
Шубович, В. Г. Правительственная политика в отношении к ремесленному образованию во второй половине XIX - начале XX в. [Электронный ресурс] / Шубович В. Г. // Педагогическое образование и наука. - 2011. - № 2. - С. 89-94. – Режим доступа: http://elibrary.ru/, регламентир. (09.03.2017).
См. также ответы на запросы №№ 9061, 9062 в архиве выполненных справок «Виртуального библиографа».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Игтисамова, Г. Р. Роль общественности в организации среднего профессионального образования в России в конце 19-начале 20 веков / Г. Р. Игтисамова, Р. Х. Игтисамова // Вестник Университета Российской академии образования. - 2013. - № 1 (64). - С. 28-31.
Кружкова, Т. И. Становление ремесленного образования на Урале в начале ХХ века / Т. И. Кружкова // Образование и наука. - 2001. - № 3 (9). - С. 142-151.
Шубович, В. Г. Роль ремесленных училищ в подготовке высококвалифицированных рабочих кадров во второй половине XIX - нач. XX в. : [в России] / В. Г. Шубович // Педагогическое образование и наука : науч.-метод. журн. - 2011. - № 2. - C. 95-99. - Библиогр. в конце ст.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2026-10-01T16:11:25+03:00</dcterms:created>
  <dcterms:modified xsi:type="dcterms:W3CDTF">2026-10-01T16:11:25+03:00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