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 (Мурманск) от 24 мая 2009
</w:t>
      </w:r>
    </w:p>
    <w:p>
      <w:pPr/>
      <w:r>
        <w:rPr/>
        <w:t xml:space="preserve">Здравствуйте уважаемые коллеги!Мне нужны номера ISBN таких публикаций: Чефранова Е.А. Имущественные отношения в российской семье: Практ. пособие. М., 1997.
&lt;BR&gt;Максимович Л.Б. Брачный договор в российском праве. М.: Ось-89, 2003. Спасибо!
Здравствуйте, Екатерина. Предлагаю Вам библиографические описания на указанные Вами книги:
Чефранова, Е. А. Имущественные отношения в российской семье : практ. пособие / Е. А. Чефранова. - М. : Изд. группа "Юристъ", 1997. – 166 с. - ISBN 5-7975-0009-4.
Максимович, Л. Б. Брачный договор в российском праве / Л. Б. Максимович. - М. : Ось-89, 2003. – 143 с. - ISBN ISBN 5-86894-769-Х.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2026-10-18T04:32:00+03:00</dcterms:created>
  <dcterms:modified xsi:type="dcterms:W3CDTF">2026-10-18T04:32:00+03:00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