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№9091 (Мурманская область) от 13 марта 2017
</w:t>
      </w:r>
    </w:p>
    <w:p>
      <w:pPr/>
      <w:r>
        <w:rPr/>
        <w:t xml:space="preserve">Здравствуйте, помогите подобрать литературу по теме проекта "Психология живописи".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85.140; Д18 Даниэль, С. М. Искусство видеть : о творч. способностях восприятия, о яз. линий и красок и о воспитании зрителя / С. Даниэль. - 2-е изд. - Санкт-Петербург : Амфора, 2006. - 203 c. (1647807 - ИСК)
88.454я73; К89 Кузин, В. С. Психология живописи : учеб. пособие / В. С. Кузин. - изд. 4-е, испр. - Москва : ОНИКС, 2005. - 303 с. (Ф-1638287 - ИСК)
88.454; П86 Психология рисунка и живописи : вопр. психол. исслед. формирования образа : сб. ст. / Акад. пед. наук РСФСР, Ин-т психологии ; отв. ред. Е. И. Игнатьев. - Москва : [б. и.], 1954. - 224 с. (Ф-248831 - ХР-Обяз.экз. Ф-251924 - ХР)
Статьи
Гусева, В. Окуните ваши кисти : психология живописи / В. Гусева // Художественный совет. - 2002. - № 5. - С. 39-41.
Марченко, Е. Восприятие единого эмоционального тона произведений разных видов искусства / Е. Марченко // Искусство в школе. - 2008. - №5. - С. 69-71.
 Петрушин, В. И. Психологические модели творческого отражения действительности в искусстве (в контексте движения и ритмов мира) / В. И. Петрушин // Мир психологии. - 2010. - № 2. - С. 122-129.
Черменская, Г. Почему мне нравится эта картина / Г. Черменская ; консультант А. Россохин // Psychologies. - 2014. - № 7. - С. 70-72 .
Электронные ресурсы
Жерноклёва, О. А. Психологическое воздействие цвета на человека [Электронный ресурс] / Жерноклёва О. А. // Традиции и инновации в строительстве и архитектуре. Архитектура и дизайн : сб. ст. / под ред.: М. И. Бальзанникова, К. С. Галицкова, Е. А. Ахмедовой. - Самара, 2016. - С. 272-274. - Режим доступа: http://elibrary.ru, регламентир. (14.03.2017).
Кошелева, Л. Ю. Изучение языка живописи как средство развития художественноэстетического вкуса будущих педагогов [Электронный ресурс] / Кошелева Л. Ю. // Мир науки, культуры, образования. - 2015. - № 1. - С. 98-101. - Режим доступа: http://elibrary.ru, регламентир. (14.03.2017).
Петренко, В. Ф. Пейзаж души. Психосемантическое исследование восприятия живописи [Электронный ресурс] / Петренко В. Ф., Коротченко Е. А. // Экспериментальная психология.- 2008. - № 1. - С. 84-101. - Режим доступа: http://elibrary.ru/, регламентир. (14.03.2017).
Петров, Н. Е. Ретроспективный обзор исследований изобразительной деятельности как психолого-педагогической проблемы [Электронный ресурс] / Петров Н. Е. // Современные проблемы науки и образования. - 2014. - № 4. - С. 50. - Режим доступа: http://elibrary.ru, регламентир. (14.03.2017).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2026-10-01T14:47:42+03:00</dcterms:created>
  <dcterms:modified xsi:type="dcterms:W3CDTF">2026-10-01T14:47:42+03:00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