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№9103 (Мурманск) от 16 марта 2017
</w:t>
      </w:r>
    </w:p>
    <w:p>
      <w:pPr/>
      <w:r>
        <w:rPr/>
        <w:t xml:space="preserve">Помогите найти литературу за последний 10 лет по теме: "Методика диагностики самоконтроля у первоклассников на уроках"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Книги
74.268.13Англ ; M42 Maxwell, R. J. Teaching English in middle and secondary schools / Rhoda J. Maxwell, Mary Jordan Meiser. - 3rd ed. - Upper Saddle River New Jersey : Merrill ; Columbus (OH) : Prentice Hall, 2001. - 455 p. (И-16348 – ИНО)
74.268.1 ; R73 Rokoszewska, K. Comparing selected modern methods of teaching English to young learners / K. Rokoszewska. - Frankfurt am Main [a. o.] : Lang, 2011. – 275 p. (И-1716263 – ИНО)
Статьи
Алешина, Л. Как оценивать успехи школьников : [в т. ч. диагностика самоконтроля мл. школьника] / Л. Алешина // Здоровье детей : прил. к газ. "Первое сент." - 2005. - № 1 (1-15 янв.). - С. 18-22.
Енжевская, М. В. Формирование контрольно-оценочных умений школьников = Formation of school-children's control-evaluation skilis / М. В. Енжевская // Вестник Московского университета. Серия 20, Педагогическое образование. - 2010. - № 3. - С. 98-105. - Библиогр.: с. 104 (11 назв.).
Электронные ресурсы (с текстами документов можно поработать в залах каталогов и электронных ресурсов на 3-м этаже библиотеки)
Алентьева,  Е. И. Развитие самоконтроля у младших школьников в учебной деятельности [Электронный ресурс] / Алентьева Е. И., Курбангалиева Ю. Ю., Попова О. А. // Гуманитарные исследования. - 2014. - № 4 (52). - С. 109-113. - Режим доступа: http://elibrary.ru/, регламентир. (16.03.2017).
Бажан, З. И. Методические приемы формирования действий самоконтроля у младших школьников на уроках математики [Электронный ресурс] / Бажан З. И. // Проблемы современного педагогического образования. - 2015. - № 46. - С. 188-194. - Режим доступа: http://elibrary.ru/, регламентир. (16.03.2017).
Балбаева, А. Е. Самоконтроль у младших школьников и его развитие в учебной деятельности [Электронный ресурс] / Балбаева А. Е., Дубченкова Н. О., Лупанова Е. Е. // Евразийский союз ученых. - 2015. - № 3 (12). - С. 44-46. - Режим доступа: http://elibrary.ru/, регламентир. (16.03.2017).
Васильева, Т. Ю. Приемы рефлексивной технологии с целью формирования самооценки и самоконтроля на уроках в начальной школе [Электронный ресурс] / Васильева Т. Ю. // Начальная школа: проблемы и перспективы, ценности и инновации. - 2015. - № 8. - С. 42-45. - Режим доступа: http://elibrary.ru/, регламентир. (16.03.2017).
Габеева, Л. Н. Педагогические условия развития самоконтроля у младших школьников [Электронный ресурс] / Габеева Л. Н. // Вестник Бурятского государственного университета. - 2013. - № 15. - С. 102-107. - Режим доступа: http://elibrary.ru/, регламентир. (16.03.2017).
Глизерина, Н. Д. Исследование самоконтроля первоклассников в процессе письма [Электронный ресурс] / Глизерина Н. Д., Сибагатулина К. В. // Начальная школа: проблемы и перспективы, ценности и инновации. - 2016. - № 9. - С. 65-70. – Режим доступа: http://elibrary.ru/, регламентир. (16.03.2017).
Шудирова, Л. Т. Формирование самоконтроля в учебной деятельности младших школьников [Электронный ресурс] / Шудирова Л. Т. // Педагогика и современность. -2016. - № 5 (25). - С. 63-65. – Режим доступа: http://elibrary.ru/, регламентир. (16.03.2017).
См. ответы на запросы №№ 754, 7673, 9104 в архиве выполненных справок «Виртуального библиографа» и №№ 3061, 4393,13889, ВСС КОРУНБ.
Поиск книг по дидактике и психологии обучения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Системно-деятельностная и культурно-компетентностная практика образования: проблемы формирования и фрагменты опыта : материалы XI Междунар. пед. чтений "Коллектив. субъекты пед. и упр. деятельности в культур.-компетентност. и систем.-деятельност. образоват. моделях", Россия, Волгоград, 20 апр. 2011 г. - Волгоград : Лицей N° 8 "Олимпия" Изд-во ВГАПК РО, 2012. - 369 с. : ил., табл. - Библиогр. в конце докл. и в подстроч. примеч. – Из содерж.: Диагностика сформированности действий учебного контроля и оценки у второклассников / Г. А. Дикарева, В. В. Катайкина. - С. 46-51.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2026-10-01T14:46:43+03:00</dcterms:created>
  <dcterms:modified xsi:type="dcterms:W3CDTF">2026-10-01T14:46:43+03:00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