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 () от 25 мая 2009
</w:t>
      </w:r>
    </w:p>
    <w:p>
      <w:pPr/>
      <w:r>
        <w:rPr/>
        <w:t xml:space="preserve">Здравствуйте,библиограф!
&lt;BR&gt;Игра компьютерная 
&lt;BR&gt;Что пишут:методисты, программисты, философы, педагоги, психологи 
&lt;BR&gt;Какие даются определения;какие сущ-ют классификации(по методическим задачам),классификации(по технологическим решениям)
&lt;BR&gt;Мой e-mail: al_be_black@mail.ru
&lt;BR&gt;Заранее спасибо!
Здравствуйте, Николай. Предлагаем Вам библиографический список:
Книги
32.973.23-018 ; А46 Александров, В. В. ЭВМ : игра и творчество / В. В. Александров, А. И. Алексеев, А. И. Семенков ; под общ. ред. В. В. Александрова. – Л. : Машиностроение. Ленингр. отд-ние, 1989. – 128 с. (1408130)
32.973.23-018 ; А85 Арсак, Ж. Программирование игр и головоломок / Ж. Арсак ; пер. с фр. А. И. Штерна. – М. : Наука, 1990. – 220 с. (1426384)
32.973.23-018 ; К63 Компьютерные игры / под ред. М. Б. Игнатьева. – Л. : Лениздат, 1988. – 168 с. (1365005)
32.973.23-018 ; С28 Секреты программирования игр / А. Ла Мот [и др.]. – СПб. : Питер, 1995. – 716 с. (1536189-ХР ; 1536190-ПТО)
32.973.23-018 ; Ш18 Шалаев, Н. Как написать компьютерную игру / Н. Шалаев, Е. Осин. – М. : СОЛОН, 1996. – 300 с. (1546079-ПТО)
Статьи
Аскоченская, Анастасия.  Изобретатель тетриса / А. Аскоченская //Огонек. - 2004. - N 13. - С. 65.
Зиновьева, Тамара. Новой России - новые технологии / Тамара Зиновьева // Обруч: образование, ребенок, ученик. - 2005. - N 6. - С. 12-13.
Никитин, Л. Консоли славы и грез / Л. Никитин // Эксперт. - 2005. - N 40. - С. 80-84. 
Электронные ресурсы (с текстами документов можно поработать в Зале электронных ресурсов на 3-м этаже библиотеки)
Тимофеева, Л. П. Компьютерные игры как фактор приобретения символического опыта [Электронный ресурс] : дис. ... канд. филос.  наук : 24.00.01 / Тимофеева Людмила Петровна. - Электрон. дан. – Тамбов, 2004. – 164 с. - Режим доступа: http://diss.rsl.ru/diss.aspx?orig=/rsl01002000000/rsl01002626000/rsl01002626775/rsl01002626775.pdf, регламентир. (27.05.09).
Югай, И. И. Компьютерная игра как жанр художественного творчества на рубеже XX-XXI веков [Электронный ресурс] : дис. ... канд.  искусствоведения : 17.00.09 / Югай Инга Игоревна ; [Место защиты: С.-Петерб. гуманитар. ун-т профсоюзов]. - Электрон. дан. – СПб., 2008. – 226 с. - Режим доступа: http://diss.rsl.ru/diss.aspx?orig=/rsl01004000000/rsl01004043000/rsl01004043106/rsl01004043106.pdf, регламентир. (27.05.09).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2026-10-18T04:32:05+03:00</dcterms:created>
  <dcterms:modified xsi:type="dcterms:W3CDTF">2026-10-18T04:32:05+03:00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