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№9200 (Мурманская область) от 5 апреля 2017
</w:t>
      </w:r>
    </w:p>
    <w:p>
      <w:pPr/>
      <w:r>
        <w:rPr/>
        <w:t xml:space="preserve">Здравствуйте, помогите, пожалуйста,  подобрать литературу по теме проекта "Мир увлечений современных детей: 1. компьютерные и информационные технологии 2.активный образ жизни"
Здравствуйте, Анастасия. В соответствии с Порядком работы ВСС "Виртуальный библиограф", если в Вашем обращении несколько вопросов, мы отвечаем на один из них. Предлагаем издания из фондов нашей библиотеки по первой теме, которые можно заказать через электронную доставку документов для юридических лиц:
Книга
Современные дети - какие они? : материалы Всерос. научно-практ. конф., 22-24 дек. 2010 г. / [отв. ред.: А. А. Смага]. Т. 1. - 2012. - 292 с. : табл. (1711371 - ХР-ООЭ 1711372 - ХР-ООЭ 1711373 - ХР-ООЭ)
Статьи
Айбятуллина, Ю. В. Особенности работы с подростками в социальных сетях / Ю. В. Айбятуллина // Журнал практического психолога. - 2013. - № 1 : Спец. вып. "Интернет-консультирование и психотерапия в России к 3-х летию Федерации психологов-консультантов онлайн". - С. 161-163.
Алмаева, В. В. Повышение эффективности воспитания подростков с помощью информационных технологий / В. В. Алмаева // Информатика и образование. - 2008. - № 4. - С. 27-30.
Беловол, Е. В. Разработка опросника для оценки степени увлеченности ролевыми компьютерными играми / Е. В. Беловол, И. В. Колотилова // Психологический журнал. - 2011. - Т. 32, № 6. - С. 49-58.
Гришина, А. В. Тест-опросник степени увлеченности младших подростков компьютерными играми / А. В. Гришина // Вестник Московского университета. Серия 14, Психология. - 2014. - № 4. - С. 131-141.
Гуркина, О. А. Мотивы использования виртуальных социальных сетей подростками / О. А. Гуркина, Д. В. Мальцева // Социологические исследования. - 2015. - № 5. - С. 123-130.
Марселли, Д. Она много времени проводит в интернете / Д. Марселли // Psychologies. - 2015. - № 5. - С. 91.
Самойлова, И. Интернет глазами подростков : сфера применения / И. Самойлова // Библиотека. - 2015. - № 10. - С. 20-24.
Собкин, В. С. Современный подросток в социальных сетях / В. С. Собкин // Педагогика. - 2016. - № 8. - С. 61-73.
Цымбаленко, С. Б. Социальное пространство первого интернет-поколения России (новая медиасреда детей и подростков) / С. Б. Цымбаленко // Мир психологии. - 2012. - № 4. - С. 131-137.
Шульга, О. Скованные одной сетью / О. Шульга // Семья и школа. - 2013. - № 1/2. - С. 6-8.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2026-10-01T10:44:06+03:00</dcterms:created>
  <dcterms:modified xsi:type="dcterms:W3CDTF">2026-10-01T10:44:06+03:00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