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№9227 (Мурманская область) от 10 апреля 2017
</w:t>
      </w:r>
    </w:p>
    <w:p>
      <w:pPr/>
      <w:r>
        <w:rPr/>
        <w:t xml:space="preserve">Здравствуйте, можно список источников за последние 5 лет , по теме: Контрацепция в послеродовом периоде женщины. Спасибо
Здравствуйте, Сева.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57.14; П44 Подзолкова Н.М. Современная контрацепция : новые возможности и критерии безопасности : [рук. для врачей] / Н. М. Подзолкова, С. И. Роговская, Ю. А. Колода. – Москва : ГЭОТАР-Медиа, 2013. - 124 с. (М-1735484 - МЕД)
57.14; П76 Прилепская В. Н. Гормональная контрацепция / В. Н. Прилепская. – Москва : ГЭОТАР-Медиа, 2014. - 253 с. (1743137 - МЕД 1746043 - МЕД)  Статьи
Леваков, С. А. Гормональная контрацепция с применением дезогестрелсодержащего препарата / С. А. Леваков, Н. А. Шешукова // Гинекология. - 2014. - Т. 16, № 5. - С. 93-95.
Осипова, Н. А. Проблемы планирования семьи после родов / Н. А. Осипова, И. Е. Зазерская // Гинекология. - 2013. - Т. 15, № 5. - С. 70-75.
Электронный ресурс
Мальцева, Л. И. Выбор контрацепции после кесарева сечения [Электронный ресурс] / Мальцева Л. И. // Вопросы гинекологии, акушерства и перинатологии. - 2014. - Т. 13, № 2. - С. 88-94. – Режим доступа: http://elibrary.ru, регламентир. (11.04.2017).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Балан, В. Е. Лнг-вмс как средство послеродовой контрацепции: обоснованность выбора / Балан В. Е. // Проблемы репродукции. - 2016. -Т. 22, № 4. - С. 95-101.
Подзолкова, Н. М. Безопасность использования гормональных препаратов в периконцепционный период, во время беременности и в послеродовом периоде  / Н. М. Подзолкова, Ю. А. Колода // Вопросы гинекологии, акушерства и перинатологии. - 2012. - Т. 11, № 6. - С. 66-73.
Сидоренко, В. Н. Адекватная послеродовая контрацепция. Метод профилактики гипогалактии / Сидоренко В. Н., Савина С. И., Адерихо Т. П. // Репродуктивное здоровье. Восточная Европа. - 2012. - № 5 (23). - С. 436-438.
См. также  ответы на запросы №№ 9029, 9028, 8894 в архиве выполненных справок «Виртуального библиографа» и № 28294 ВСС КОРУНБ.
С уважением, главный библиограф отдела обслуживания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2026-10-01T09:58:43+03:00</dcterms:created>
  <dcterms:modified xsi:type="dcterms:W3CDTF">2026-10-01T09:58:43+03:00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