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№9239 (Мурманская область) от 13 апреля 2017
</w:t>
      </w:r>
    </w:p>
    <w:p>
      <w:pPr/>
      <w:r>
        <w:rPr/>
        <w:t xml:space="preserve">Тема реферата "Основные философско-теологические проблемы, занимавшие философов Средневековья?".
Здравствуйте, Валентин.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87.3(0)414; А14 Абеляр, П. Тео-логические трактаты / П. Абеляр. – Москва : Прогресс : Гнозис, 1995. – 411  с.  - (Философская школа). (1544380 - ХР)
87.3(0)4; В88 Вульф, М. д. Средневековая философия и цивилизация / М. де Вульф ; [пер. с англ. О. Д. Сидоровой]. – Москва : Центрполиграф, 2014. - 252 с. : ил. (1749133 - ЧЗ ; 1751162 - АБ)
87.3(0)41; К65 Коплстон, Ф. Ч. История средневековой философии / Ф. Ч. Коплостон. – Москва : Энигма, 1997. - 500 с. (1555668 – ХР ; 1567030 - ЧЗ ; 1567031 - АБ ; 1567032 - АБ)
87.3(0)414; Л55 Либера, А. д. Средневековое мышление : [пер. с фр.] / А. де Либера. – Москва : Праксис, 2004. – 359 с. (1626153 – ЧЗ ; 1626154 - АБ)
87.3(0)414я7; Ш65 Шишков, А. М. Средневековая интеллектуальная культура : учеб. пособие / А. М. Шишков ; [предисл. А. Л. Доброхотова]. – Москва : Савин С. А., 2003. - 591 с. : ил.  (1627350)
Статьи
Дуркин, Р. А. Гильберт Порретанский о совершенствовании теологического и гуманитарного знания / Р. А. Дуркин // Философские науки. - 2013. - № 11. - С. 82-91.
Лоран, Ж. Античная и средневековая философия : (франкояз. исслед. 1990 - 2010 гг.) / Ж. Лоран ; пер. с фр. Г. В. Вдовиной // Философские науки. - 2010. - N 12. - С. 6-13.
Лощиц, И. В. История понятия бесконечности от Античности до Николая Кузанского / И. В. Лощиц  // Вопросы философии. - 2014. - № 12. - С. 130-138.
Полдников, Д. Ю. Происхождение оговорки о неизменности обстоятельств (clausula rebus sic stantibus) в доктрине правоведов ius commune / Д. Ю. Полдников // Вестник Московского университета. Серия 11, Право.  - 2015. - № 3. - С. 22-34.
С уважением, Данилова М. М.,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2026-10-01T09:07:19+03:00</dcterms:created>
  <dcterms:modified xsi:type="dcterms:W3CDTF">2026-10-01T09:07:19+03:00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