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№9294 (Мурманск) от 2 мая 2017
</w:t>
      </w:r>
    </w:p>
    <w:p>
      <w:pPr/>
      <w:r>
        <w:rPr/>
        <w:t xml:space="preserve">Здравствуйте! Помогите пожалуйста оформить литературу для диссертации
СТРАТЕГИЯ РАЗВИТИЯ ЖЕЛЕЗНОДОРОЖНОГО ТРАНСПОРТА В РОССИЙСКОЙ ФЕДЕРАЦИИ ДО 2030 ГОДА 
С Уважением, Ярослав Андреевич
Здравствуйте, Ярослав Андреевич. Предлагаем библиографическое описание печатной версии документа:
О Стратегии развития железнодорожного транспорта в Российской Федерации до 2030 года [Текст] : распоряжение Правительства РФ от 17.06.2008 № 877-р // Собр. законодательства РФ. – 2008. - № 29, ч. II. - Ст. 3537.
Предлагаем библиографическое описание электронной версии документа:
О Стратегии развития железнодорожного транспорта в Российской Федерации до 2030 года [Электронный ресурс] : распоряжение Правительства РФ от 17.06.2008 № 877-р // РЖД : [сайт]. - Электрон. дан. – Москва, 2011. – Режим доступа: http://doc.rzd.ru/doc/public/ru?id=3997&amp;layer_id=5104&amp;STRUCTURE_ID=704#5455, свободный (дата обращения: 03.05.2017).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2026-10-01T07:13:55+03:00</dcterms:created>
  <dcterms:modified xsi:type="dcterms:W3CDTF">2026-10-01T07:13:55+03:00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