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№9296 (Мурманск) от 3 мая 2017
</w:t>
      </w:r>
    </w:p>
    <w:p>
      <w:pPr/>
      <w:r>
        <w:rPr/>
        <w:t xml:space="preserve">Есть ли в библиотеке журнал Музеум? 
Заранее спасибо!
Здравствуйте, Алена. В фондах нашей библиотеки интересующий Вас журнал есть за период с 1984 по 2001 год.
Возможно, Вам будет полезна следующие информация: 
Журнал MUSEUM (Museum International), публикуется ЮНЕСКО с 1948 г. на нескольких языках. С 1980-х гг. до 2001 г. журнал переводился на русский язык. С 2001 до 2011 г. переведён специальный выпуск, посвящённый "Эрмитажу".
С 2001 года финансирование перевода журнала Museum International на русский язык прекращено. С 2011 г. журнал "Музей" стал российским партнёром журнала MUSEUM International и переводит отдельные номера.
Журнал "Музей" выписывается Мурманским областным художественным музеем.  За информацией можно обратиться в библиотеку музея.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2026-10-01T07:28:34+03:00</dcterms:created>
  <dcterms:modified xsi:type="dcterms:W3CDTF">2026-10-01T07:28:34+03:00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