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№9301 (Мурманск) от 3 мая 2017
</w:t>
      </w:r>
    </w:p>
    <w:p>
      <w:pPr/>
      <w:r>
        <w:rPr/>
        <w:t xml:space="preserve">помогите, пожалуйста, подобрать литературу для курсовой работы по предмету "теория государства и права" на тему "монархия и республика - основные формы государственного правления". заранее спасибо
Здравствуйте, Мария. Предлагаем Вам библиографический список:
Книги
67.400.531; С32 Серегин, А. В. Монархия : идея, история и перспективы : монография / А. В. Серегин, А. А. Васильев. - Москва : Юрлитинформ, 2013. - 342 с. (1740307 - ХР)
67.400.53я73; С37 Симонишвили, Л. Р. Формы правления: история и современность : учеб. пособие / Л. Р. Симонишвили. - Москва : Флинта : Моск. психол.-социал. ин-т, 2007. - 278 с. (1653976 - ЧЗ ; 1653977 - АБ ; 1653978 - АБ)
Статьи
Авдеев, Д. А. Республиканская форма правления в свете конституционного монократизма: (отечественный опыт) / Д. А. Авдеев // Государство и право. - 2015. - № 2. - С. 27-34.
Иванников, И. А. Изменения формы правления в России в начале XX века / Иванников И. А. // История государства и права. - 2016. - № 14. - С. 8-12.
Кушхов, И. Р. Соотношение элементов формы государства / И. Р. Кушхов // Государственная власть и местное самоуправление. - 2011. - № 6. - С. 10-15.
Электронные ресурсы (с текстами документов можно поработать в залах каталогов и электронных ресурсов на 3-м этаже библиотеки)
Авдеев, Д. А. Современная форма правления России [Электронный ресурс] / Авдеев Д. А. // Российское право: образование, практика, наука. - 2016. - № 6. - С. 25-28. - Режим доступа: http://elibrary.ru, регламентир. (04.05.2017).
Драган, С. Н. Форма правления в России в начале XX века [Электронный ресурс] / Драган С. Н. // Ученые труды Российской академии адвокатуры и нотариата. - 2010. - № 4. - С. 57-63. - Режим доступа: http://elibrary.ru, регламентир. (04.05.2017).
Кашаев, М. В. Институт главы государства в современных монархиях и республиках: сравнительно-правовой анализ [Электронный ресурс] / Кашаев М. В. // Евразийский Союз: вопросы международных отношений. - 2013. - № 1. - С. 166-172. - Режим доступа: http://elibrary.ru, регламентир. (04.05.2017).
Червонюк, В. И. Форма правления и разделение властей: конституционно-правовые взаимосвязи [Электронный ресурс] / Червонюк В. И., Варнавский А. Г. // Социально-экономические явления и процессы. - 2010. - № 3. - С. 296-301. – Режим доступа: http://elibrary.ru, регламентир. (04.05.2017).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Авдеев, Д. А. Демократия как основа республиканской формы правления / Авдеев Д. А. // Право и политика. - 2011. - № 10. - С. 1619-1626.
Сигачева, Е. Л. Парламентская монархия как форма правления / Сигачева Е. Л. // Мир юридической науки. - 2010. - № 2. - С. 13-24.
Соколов, С. В. Монархия, аристократия и республика в истории России с точки зрения историографии XVIII в. / Соколов С. В. // IV Информационная школа молодого ученого : всерос. междисциплинар. молодеж. конф. с междунар. участием : сб. науч. тр., Екатеринбург, 25-29 авг. 2015 г. - Екатеринбург, 2014. - С. 124-133.
Цамаев, Р. Р. Монархия или республика: реальность и перспектива / Цамаев Р. Р. // Евразийский научный журнал. - 2017. - № 2. - С. 15-16.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2026-10-02T11:49:09+03:00</dcterms:created>
  <dcterms:modified xsi:type="dcterms:W3CDTF">2026-10-02T11:49:09+03:00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