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№9315 (Мурманск) от 7 мая 2017
</w:t>
      </w:r>
    </w:p>
    <w:p>
      <w:pPr/>
      <w:r>
        <w:rPr/>
        <w:t xml:space="preserve">Здравствуйте, помогите, пожалуйста, подобрать статьи для курсовой работы по теме: "Организация лечебного процесса пациентов с травмами позвоночника (нейрохирургического отделения стационара)". Заранее благодарна.
Здравствуйте, Елизавета. Предлагаем Вам список литературы:
Книги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образования, обучающихся в мед. училищах и колледжах] / Н. В. Барыкина, А. Б. Кабарухин ; под общ. ред. Б. В. Кабарухина. - Ростов-на-Дону : Феникс, 2009. - 474 с. (1677853 - МЕД)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54.5я723; К60 Колб, Л. И. Общая хирургия : [учеб. пособие для учащихся мед. училищ] / Л. И. Колб, И. В. Леонович, И. В. Яромич. - 2-е изд.. – Минск : Выш. шк., 2008. - 443 с. (1669358 - МЕД )
54.581я723; К73 Котельников, Г. П. Травматология : [учеб. для студентов учреждений сред. проф. образования] / Г. П. Котельников, В. Ф. Мирошниченко. – Москва : ГЭОТАР-Медиа, 2011. - 287 с. (1701996 - МЕД)
56.138 я2; Н46 Нейротравматология : справочник / [под ред. А. Н. Коновалова и др. ; сост. Л. Б. Лихтерман]. - Ростов – на-Дону : Феникс, 1999. - 576 с.  (1578414 - МЕД 1590175 - МЕД)
54.5-4я723; П85 Пряхин, В. Ф. Диагностика болезней хирургического профиля : [учеб. для студентов образоват. учреждений сред. проф. образования] / В. Ф. Пряхин ; под ред. В. С. Грошилина. – Москва : ГЭОТАР-Медиа, 2016. - 583 с. (1763052 - МЕД)
54.5я723; Р82 Рубан, Э. Д. Хирургия : [учеб. для студентов образоват. учреждений сред. проф. образования] / Э. Д. Рубан. - Ростов-на-Дону : Феникс, 2016. - 569 с. (1760292 - МЕД)
54.581; Т65 Травматология : нац. рук. / гл. ред.: Г. П. Котельников, С. П. Миронов. – Москва : ГЭОТАР-Медиа, 2008. - 803 с. (1668363 - МЕД)
 Статьи
Крылов, В. Травма позвоночника и спинного мозга / В. Крылов // Медицинская  газета - 2004. - 26 марта. - С. 8-9.
Принципы этапной реабилитации пациентов с тяжелым повреждением спинного мозга / И. В. Луппова [и др.] // Физиотерапия, бальнеология и реабилитация. - 2017. - № 1. - С. 6-11.
С уважением, гл. библиограф 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2026-10-01T06:27:49+03:00</dcterms:created>
  <dcterms:modified xsi:type="dcterms:W3CDTF">2026-10-01T06:27:49+03:00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