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№9326 (Мурманск) от 12 мая 2017
</w:t>
      </w:r>
    </w:p>
    <w:p>
      <w:pPr/>
      <w:r>
        <w:rPr/>
        <w:t xml:space="preserve">Здравствуйте, у меня проект по экологии, тема "Проблема испытаний на живых организмах косметических средств и выявление альтернативных им этичных фирм". Не могли бы вы помочь со списком литературы, пожалуйста.
Здравствуйте, Виктория. Следующие издания Вы можете заказать из других библиотек через электронную доставку документов для физических лиц (зал электронных ресурсов, 3-й этаж, тел. для справок: 45-48-35, mba@mgounb.ru):
Новожилова, И. Косметика без жестокости / И. Новожилова // Культпоход. - 2007. - № 3.
Гуманитарное образование и медицина : сб. науч. тр. / Петров В. И. [и др.]. - Волгоград, 2009. – Из содерж.: Биоэтика и эксперименты на животных / Фастова И. А. – С. 323-331.
Кислицына, А. Е. Особенности внедрения нанотехнологий в медицинскую и косметическую сферу в целях борьбы с вивисекцией / Кислицына А. Е. // Ученые записки Российской Академии предпринимательства. - 2010. - № 23. - С. 152-157.
Новожилова, И. Экспериментам на животных есть альтернатива / И. Новожилова // Помоги себе сам. – 2005. – июнь.
Павлова, Т. Н. Биоэтика в высшей школе : [учеб. пособие для вузов] / Т. Н. Павлова. - Москва : Моск. гос. акад. ветеринар. медицины и биотехнологии, 1997 . - 147 с. 
Проблемы биоэтики. Альтернативы экспериментам на животных // Лукьянов А. С. [и др.]. - Москва : Изд-во Моск. ун-та, 2001. - 213 с.
Рюш, Г. Тысяча врачей мира против экспериментов на животных / Г. Рюш. - Москва : Изд-во Сабинина : Вита, 2015 . - 204 с.
См. также ответ на запрос № 9325 в архиве выполненных справок «Виртуального библиографа». 
С уважением, главный библиограф отдела библиотечного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2026-10-01T05:33:38+03:00</dcterms:created>
  <dcterms:modified xsi:type="dcterms:W3CDTF">2026-10-01T05:33:38+03:00</dcterms:modified>
</cp:coreProperties>
</file>

<file path=docProps/custom.xml><?xml version="1.0" encoding="utf-8"?>
<Properties xmlns="http://schemas.openxmlformats.org/officeDocument/2006/custom-properties" xmlns:vt="http://schemas.openxmlformats.org/officeDocument/2006/docPropsVTypes"/>
</file>