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 () от 29 мая 2009
</w:t>
      </w:r>
    </w:p>
    <w:p>
      <w:pPr/>
      <w:r>
        <w:rPr/>
        <w:t xml:space="preserve">Необходимы современные ( с 2000года )
&lt;BR&gt;монографии по теме " коллективизация в СССР "
&lt;BR&gt;заранее благодарен.
Здравствуйте, Дмитрий. К сожалению, в фонде нашей библиотеки нет монографий за интересующий Вас период, поэтому предлагаем следующие издания по Вашей теме:
Книги
63.3(2)6 ; И90 Историография сталинизма : сб. ст. / под ред. Н. А. Симония ; [рук. авт. коллектива: А. И. Зевелев, В. Э. Багдасарян]. - М. : РОССПЭН, 2007. - 478 с. - Библиогр. в подстроч. примеч. (1643540 - ХР)
63.3(2)614 ; К78 Красильников, С. А. Серп и Молох : крестьян. ссылка в Зап. Сибири в 1930-е гг. / С. Красильников ; Рос. акад. наук. Сиб. отд-ние, Ин-т истории. - М. : Росспэн,
2003. - 285 с. - (Социальная история России ХХ века). - Библиогр. в примеч.: с. 263-281. (1614505 - ХР)
65.9(2Рос)32 ; Н64 Никольский, С. А. Аграрный курс России : мировоззрение реформаторов и практика аграр. реформ в социал.- ист., экон. и филос. контекстах / С. А. Никольский. - М. : КолосС, 2003. - 375 с. - Библиогр. в подстроч. прим. (1622533 – ХР ; 1622534 - АБ ; 1631977 - АБ)
63.3(2)6 ; Р76 Россия в XX веке : сб. ст. к 70-летию со дня рождения чл.-кор. РАН, проф. В. А. Шишкина / Рос. акад. наук, С.-Петерб. ин-т истории ; под ред. В. М. Ковальчука. - СПб. : Нестор-История, 2005. - 402 с. - Библиогр. в конце ст. (1636387 - ХР ; 1636388 - АБ)
63.3(2)614 ; Ф66 Фицпатрик, Ш. Сталинские крестьяне. Социальная история Советской России в 30-е годы: деревня : [пер. с англ.] / Ш. Фицпатрик. - М. : Росспэн, 2001. -
421 с. - (Советская история в зарубежной историографии). - Библиогр.: с. 359-364. - Библиогр. в примеч.: с. 370-413. (1609562 – ХР) 
Также по Вашей теме есть более 50 диссертаций, с которыми вы можете поработать с Зале электронных ресурсов на 3 этаже библиотеки.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2026-10-18T03:39:13+03:00</dcterms:created>
  <dcterms:modified xsi:type="dcterms:W3CDTF">2026-10-18T03:39:13+03:00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