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№9496 (Мурманск) от 22 августа 2017
</w:t>
      </w:r>
    </w:p>
    <w:p>
      <w:pPr/>
      <w:r>
        <w:rPr/>
        <w:t xml:space="preserve">Уважаемые библиографы, есть ли свободный доступ к  изданию? Психологические условия эффективности инновационной деятельности педагогических коллективов образовательных учреждений  ВС Лазарев Сургутский государственный педагогический университет, 2013. ...
Здравствуйте, Ирина. К сожалению, в настоящее время интересующая Вас статья недоступна на сайте Сургутского государственного педагогического университета. Попробуйте позже пройти по этой ссылке https://docviewer.yandex.ru/?lang=ru&amp;name=Вестник_СурГПУ_1_22_2013г.pdf&amp;tm=1503408841&amp;tld=ru&amp;text=Психологические%20условия%20эффективности%20инновационной%20деятельности%20педагогических%20коллективов%20образовательных%20учреждений&amp;url=http%3A%2F%2Fwww.surgpu.ru%2Fmedia%2Fmedialibrary%2F2014%2F09%2F%25D0%2592%25D0%25B5%25D1%2581%25D1%2582%25D0%25BD%25D0%25B8%25D0%25BA_%25D0%25A1%25D1%2583%25D1%2580%25D0%2593%25D0%259F%25D0%25A3_1_22_2013%25D0%25B3.pdf&amp;lr=23&amp;mime=pdf&amp;l10n=ru&amp;sign=9016ce2c7c1bf924edee88f695b7a8bd&amp;keyno=0, или заказать статью из других библиотек через электронную доставку документов для физических лиц (зал электронных ресурсов, 3-й этаж, тел. для справок: 45-20-07, mba@mgounb.ru): 
Лазарев, В. С. Психологические условия эффективности инновационной деятельности педагогических коллективов образовательных учреждений / Лазарев В. С., Елисеева И. А. // Вестник Сургутского государственного педагогического университета. - 2013. - № 1. - С. 5-18.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2026-09-30T23:09:36+03:00</dcterms:created>
  <dcterms:modified xsi:type="dcterms:W3CDTF">2026-09-30T23:09:36+03:00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