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№9546 (Мурманская область) от 26 сентября 2017
</w:t>
      </w:r>
    </w:p>
    <w:p>
      <w:pPr/>
      <w:r>
        <w:rPr/>
        <w:t xml:space="preserve">Имеется ли в фондах МГОУНБ книга : Клейсон Д. Самый богатый человек в Вавилоне?
Здравствуйте. Интересующая Вас книга есть в электронной библиотеке «ЛитРес»:
Клейсон, Д. С. Самый богатый человек в Вавилоне [Электронный ресурс] / Д. С. Клейсон. – Москва : Литрес, 2017. – 140 с. – Режим доступа: https://www.litres.ru, регламентир. (27.09.2017).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2026-09-30T20:20:41+03:00</dcterms:created>
  <dcterms:modified xsi:type="dcterms:W3CDTF">2026-09-30T20:20:41+03:00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