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№9548 (Мурманская область) от 26 сентября 2017
</w:t>
      </w:r>
    </w:p>
    <w:p>
      <w:pPr/>
      <w:r>
        <w:rPr/>
        <w:t xml:space="preserve">Добрый день. Интересует литература по аквариумному дизайну. 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85.128; Г86 Грожан, Д. В. Практикум начинающего дизайнера : интерьер. подробности / Д. В. Грожан. - Изд. 3-е. - Ростов-на-Дону : Феникс, 2010. - 348 с., [8] л. цв. ил.: ил.  (1700810 - ИСК)
Статьи
Аквариум на веревочке // Крестьянка. - 2013. - № 7/8. - С. 3.
Гулина, С. Скромное обаяние роскоши : [проект интерьера] / С. Гулина // АСД/ACD. Архитектура. Строительство. Дизайн. - 2006. - № 4. - С. 50-51.
Егорова, Е. Мир иллюзий / Е. Егорова // Идеи вашего дома. - 2007. - №  10. - С. 138-140, 142, 144, 146, 148, 150.
Милославский, В. Дизайн подводного царства / В. Милославский // Спрос. - 2011. - №  10. - С. 36-38.
Электронный ресурс
Смирнова, В. С. Флористический дизайн интерьеров туристcких объектов [Электронный ресурс] / В. С. Смирнова // Сервису и туризму - инновационное развитие : материалы IX междунар. науч.-практ. конф. Санкт-Петербург, 24 марта 2017 г. - Санкт-Петербург, 2017. - С. 196-202. – Режим доступа: http://elibrary.ru, регламентир. (28.09.2017).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2026-09-30T20:20:42+03:00</dcterms:created>
  <dcterms:modified xsi:type="dcterms:W3CDTF">2026-09-30T20:20:42+03:00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