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 (Мурманск) от 5 июня 2009
</w:t>
      </w:r>
    </w:p>
    <w:p>
      <w:pPr/>
      <w:r>
        <w:rPr/>
        <w:t xml:space="preserve">Здравствуйте. Помогите пожалуйста подобрать литературу за последние 2 года по теме:" Россия в сер.XVII в.. Соборное Уложение. Завершение процесса формирования крепостного права в России."
Здравствуйте, Яна. Предлагаем Вам библиографический список:
Анучина, Ю. Н. Соборное уложение 1649 г. как источник права и его влияние на развитие русского законодательства / Ю. Н. Анучина // Право и политика. - 2008. - N 3. - С. 686-688.
Каргалов, В. "Права человека" в России XVII века / Вадим Каргалов // Москва. - 2008. - N 4. - С. 187-191.
Рожнов, А. А. Смертная казнь в Московском государстве по Уложению 1649 г. и законодательству второй половины XVII в. / А. А. Рожнов // Российский юридический журнал. - 2008. - N 1 (январь-март). - С. 160-165.
Смирнов, С. Н. О правовом статусе крестьян-старожильцев / С. Н. Смирнов // Закон и право. - 2008. - N 5. - С. 119-120.
Томсинов, В. А. Соборное уложение 1649 г. как памятник русской юриспруденции / В. А. Томсинов // Известия вузов. Правоведение. - 2007. - N 1. - С. 162-188.
С уважением, главный библиограф Управления информационного обслуживания О. Ю. Серова.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2026-10-18T02:39:20+03:00</dcterms:created>
  <dcterms:modified xsi:type="dcterms:W3CDTF">2026-10-18T02:39:20+03:00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