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№9585 (Мурманская область) от 7 октября 2017
</w:t>
      </w:r>
    </w:p>
    <w:p>
      <w:pPr/>
      <w:r>
        <w:rPr/>
        <w:t xml:space="preserve">Добрый вечер! Подскажите,пожалуйста, литературу для написания дипломной работы на тему: Особенности заключения трудового договора с работниками, занятыми во вредных и опасных условиях труда в РФ. Спасибо.
Здравствуйте, Надежда. К сожалению, материалов строго отвечающих Вашей теме найти не удалось. Предлагаем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67.405.112; И21 Иванова, М. Как правильно оформить трудовой договор / М. Иванова. – Москва : РИПОЛ классик, 2013. - 159 с. : табл. (1740685 - АБ )
67.405.112; Щ98 Щур-Труханович, Л. В. Трудовой договор: традиционные и новые подходы к разработке / Л. В. Щур-Труханович. – Москва : Дело и сервис, 2010. – 287 с. : табл. (1697307 – ЧЗ)
67.405.112; З-17 Зайцева, О. Б. Заключение трудового договора : (вопросы теории и практики) : науч.-практ. пособие / О. Б. Зайцева. – Москва : Проспект, 2015. - 135 с. (1756138 - ЧЗ )
Статья
Щур-Труханович, Л. В. Содержание и правила оформления трудового договора / Л. В. Щур-Труханович // Консультант бухгалтера. - 2009. - № 3. - С. 104-122.
Электронные ресурсы
Алексеева, Л. В. Актуальные вопросы в области труда на лесозаготовительных работах [Электронный ресурс] / Алексеева Л. В. // Научный форум: Юриспруденция, история, социология, политология и философия : сб. ст. по материалам VII междунар. заоч. науч.-практ. конф., Москва, 12-22 июня 2017 г. – Москва, 2017. - С. 66-69. - Режим доступа: http://elibrary.ru, регламентир. (10.10.2017).
Домрачева, О. В. Вредные и опасные условия труда как условие трудового договора и элемент института охраны труда [Электронный ресурс] : дис.... канд. юрид. наук : 12.00.05 / Домрачева Ольга Витальевна. - Екатеринбург, 2011. – 236 с. Количество страниц: 236 с. – Режим доступа: http://diss.rsl.ru, регламентир. (10.10.2017).
Иванов, А. О предоставлении компенсаций за работу на тяжелых работах, работах с вредными и (или) опасными условиями труда [Электронный ресурс] / А. Иванов // Трудовое право. - 2012. - № 2. - С. 45-58. - Режим доступа: http://elibrary.ru, регламентир. (10.10.2017).
Пузырев, А. М. Проблемы предоставления компенсаций и льгот за работу с вредными и опасными условиями труда [Электронный ресурс] / Пузырев А. М., Аксенов Б. С. // Актуальные проблемы безопасности жизнедеятельности и экологии : сб. науч. тр. II междунар. науч.-практ. конф. с науч. шк. для молодежи. Тверь, 24-27 март. 2016 г. – Тверь, 2016. - С. 70-72. - Режим доступа: http://elibrary.ru, регламентир. (10.10.2017).
Статьи, оглавления и фрагменты можно также заказать из фондов других библиотек страны:
Алексеева, Л. В. Дополнительные отпуска работникам лесозаготовок / Алексеева Л. В. // Черные дыры в Российском законодательстве. - 2017. - № 4. - С. 55-60.
Алексеева, Л. В. Сокращение рабочего времени работникам лесозаготовок, занятым во вредных и (или) опасных условиях труда / Алексеева Л. В. // Черные дыры в Российском законодательстве. - 2017. - № 3. - С. 52-54.
Клепалова, Ю. И. Сравнительная характеристика условий предоставления гарантий и компенсаций работникам, занятым на работах с вредными или опасными условиями труда / Клепалова Ю. И. //Дискуссия. - 2014. - № 5. - С. 37-43.
Козлов, М. А. Трудовой договор с «вредником»: нюансы содержания / Козлов М. А. // Советник бухгалтера государственного и муниципального учреждения. - 2016. - № 11. - С. 73-78.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2026-09-30T19:34:53+03:00</dcterms:created>
  <dcterms:modified xsi:type="dcterms:W3CDTF">2026-09-30T19:34:53+03:00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