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№9586 (Мурманск) от 8 октября 2017
</w:t>
      </w:r>
    </w:p>
    <w:p>
      <w:pPr/>
      <w:r>
        <w:rPr/>
        <w:t xml:space="preserve">Здравствуйте! Как продлевать срок пользования книгой в Литрес? 
Заранее спасибо!)
Здравствуйте, Антон Александрович. В «ЛитРес: Мобильная библиотека» книги не продлеваются. Их можно взять повторно, так же как Вы брали их в первый раз. Количество повторных запросов не ограничено.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2026-09-30T18:45:58+03:00</dcterms:created>
  <dcterms:modified xsi:type="dcterms:W3CDTF">2026-09-30T18:45:58+03:00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