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№9722 (Мурманск) от 8 ноября 2017
</w:t>
      </w:r>
    </w:p>
    <w:p>
      <w:pPr/>
      <w:r>
        <w:rPr/>
        <w:t xml:space="preserve">Поподробнее можно описать ссылку?
http://www.dissercat.com/content/psikhologicheskaya-kompetentnost-menedzherov-kak-faktor-effektivnosti-ikh-deyatelnosti-v-usl#ixzz49j3KjGfL
Здравствуйте, Ирина. Предлагаем библиографическое описание электронного ресурса (с текстом диссертации можно поработать в зале электронных ресурсов на 3-м этаже библиотеки):
Савина, И. А. Психологическая компетентность менеджеров как фактор эффективности их деятельности в условиях реорганизации компании [Электронный ресурс] : дис. ... канд. психол. наук : 19.00.01 / Савина Ирина Анатольевна ; [место защиты: ГОУВПО "Барнаул. гос. пед. ун-т"]. - Электрон. дан. - Барнаул, 2005. - 172 с. : 2 ил. - Режим доступа: http://diss.rsl.ru, регламентир. (08.11.2017).
По указанному Вами электронному адресу можно ознакомиться с фрагментами диссертации (оглавлением, введением, заключением и списком литературы):
Савина, И. А. Психологическая компетентность менеджеров как фактор эффективности их деятельности в условиях реорганизации компании: дис. ... канд. психол. наук : 19.00.01 / Савина Ирина Анатольевна ; [место защиты: ГОУВПО "Барнаул. гос. пед. ун-т"]. - Барнаул, 2005. - 172 с. : 2 ил. ; Оглавление; Введение; Заключение; Список лит. [Электронный ресурс]. - Режим доступа: http://www.dissercat.com/content/psikhologicheskaya-kompetentnost-menedzherov-kak-faktor-effektivnosti-ikh-deyatelnosti-v-usl#ixzz49j3KjGfL, свободный (08.11.2017).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2026-09-30T13:18:20+03:00</dcterms:created>
  <dcterms:modified xsi:type="dcterms:W3CDTF">2026-09-30T13:18:20+03:00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