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№9727 (Мурманская область) от 9 ноября 2017
</w:t>
      </w:r>
    </w:p>
    <w:p>
      <w:pPr/>
      <w:r>
        <w:rPr/>
        <w:t xml:space="preserve">Здравствуйте! Уважаемые коллеги, помогите подобрать литературу для ученицы 10-го класса  на тему "История журналистики" (проект по русскому языку и литературе)
С уважением, Светлана
Здравствуйте, Светлана Викторовна. Мы ведем учет обращений из библиотек Мурманска и области в нашу службу. Вы используете адрес электронной почты Библиотеки семейного чтения,  филиала № 13 г. Заполярного,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
Предлагаем ознакомиться со списком литературы в Базе данных «Архив выполненных справок» Электронного каталога:
Журналистика [Электронный ресурс] : библиогр. список (1965-2013) / Мурм. гос. обл. универс. науч. б-ка ; сост. М. М. Данилова. – Мурманск : МГОУНБ, 2013. - 16 с. – Режим доступа: http://opac.mgounb.ru/opacg/archive/zurnalist.doc, свобод. (10.11.2017).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2026-09-29T10:09:57+03:00</dcterms:created>
  <dcterms:modified xsi:type="dcterms:W3CDTF">2026-09-29T10:09:57+03:00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