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№9745 (Мурманск) от 13 ноября 2017
</w:t>
      </w:r>
    </w:p>
    <w:p>
      <w:pPr/>
      <w:r>
        <w:rPr/>
        <w:t xml:space="preserve">Здравствуйте! Прошу Вас помочь в поиске литературы по теме "Нормативно-подушевое финансирование в сфере образования" (аналитические статьи, монографии и др.).
С уважением, Артем.
Здравствуйте, Артем. Предлагаем Вам библиографический список:
Статьи
Зыкина, С. В. Оценка эффективности нормативно-подушевого финансирования колледжа / С. В. Зыкина // Среднее профессиональное образование. - 2011. - № 5. - С. 5-7.
Лапушинская, Г. К. Региональный опыт нормативно-подушевого финансирования учреждений НПО и СПО / Г. К. Лапушинская, А. С. Гармашова // Справочник руководителя образовательного учреждения. - 2010. - № 2. - С. 5-15.
Норкина, Г. П. Управление качеством образования в условиях перехода на нормативно-подушевое финансирование / Норкина Г. П. // Управление современной школой. Завуч. - 2012. - № 2. - С. 50-55.
Электронные ресурсы (с текстами документов можно поработать в зале электронных ресурсов на 3-м этаже библиотеки)
Зуев, В. М. Нормативно-подушевое финансирование высшего образования [Электронный ресурс] / В. М. Зуев, Л. А. Мусатова // Управление инновационным развитием современного общества: тенденции, приоритеты: экономические, социальные, философские, политические, правовые общенаучные закономерности : материалы междунар. науч.-практ. конф., Новосибирск, Саратов, 10 окт. 2014 г. – Новосибирск, 2014. - С. 41-43. - Режим доступа: http://elibrary.ru, регламентир. (14.11.2017).
Стрижкина, И. В. Нормативно-подушевое финансирование - новый финансово-экономический инструмент в сфере общего образования Алтайского края [Электронный ресурс] / Стрижкина И. В. // Известия Алтайского государственного университета. - 2013. - № 2, ч. 2. - С. 299-302. - Режим доступа: http://elibrary.ru, регламентир. (14.11.2017).
Казанская, И. В. Нормативно-подушевое финансирование образовательных учреждений: опыт и проблемы [Электронный ресурс] / Казанская И. В., Ямщиков С. В. // Сборники конференций НИЦ Социосфера. - 2013. - № 9. - С. 23-26. - Режим доступа: http://elibrary.ru, регламентир. (14.11.2017).
Шурлепов, Р. Е. Концептуальные подходы к формированию системы нормативно-подушевого финансирования высшего профессионального образования [Электронный ресурс] / Шурлепов Р. Е. // Наука и практика. - 2016. - № 3. - С. 97-105. - Режим доступа: http://elibrary.ru, регламентир. (14.11.2017).
С уважением, главный библиограф отдела информационного обслуживания Данилова М.М.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2026-09-29T10:10:36+03:00</dcterms:created>
  <dcterms:modified xsi:type="dcterms:W3CDTF">2026-09-29T10:10:36+03:00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