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№9761 (Мурманск) от 18 ноября 2017
</w:t>
      </w:r>
    </w:p>
    <w:p>
      <w:pPr/>
      <w:r>
        <w:rPr/>
        <w:t xml:space="preserve">помогите найти литературу для курсовой по теме "Игра драматизация как средство развитие коммуникативных навыков детей старшего дошкольного возраста". спасибо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Статьи
Авдеева, Е. Б. Развитие творчества в театрализованных играх : [развитие речевой выразительности] / Е. Б. Авдеева, В. Б. Колеватова // Воспитатель дошкольного образовательного учреждения. – 2012. – № 11. – С. 70-81.
Турбина, О. Развитие речи через театрализованную деятельность: [в логопед. группе дет. сада] / О. Турбина // Ребенок в детском саду. - 2014. - № 5. - С. 2-4. - Библиогр. в конце ст.
Электронные ресурсы (с текстами документов можно поработать в зале электронных ресурсов на 3-м этаже библиотеки)
Бордунова, А. Н. Игры-драматизации как средство развития навыков диалогического общения у старших дошкольников [Электронный ресурс] / А. Н. Бордунова // Внедрение результатов инновационных разработок: проблемы и перспективы : сб. ст. Междунар. науч.-практ. конф. – Екатеринбург, 2016. – С. 77-79. – Режим доступа: http://elibrary.ru, регламентир. (20.11.2017).
Ножнова, А. А. Роль театрализованной деятельности в социально-коммуникативном развитии детей старшего дошкольного возраста [Электронный ресурс] / Ножнова А. А. // Педагогический опыт: от теории к практике : сб. материалов Междунар. науч.-практ. конф., Чебоксары, 30 апр. 2017 г. – Чебоксары, 2017. - С. 115-118. – Режим доступа: http://elibrary.ru, регламентир. (20.11.2017).
Развитие театрализованной деятельности с детьми старшего дошкольного возраста [Электронный ресурс] / Е. Н. Сухачева [и др.] // Наука и образование: векторы развития. Современные тенденции развития школ-интернатов и коррекционных образовательных учреждений России : сб. тр. конф. - Чебоксары, 2016. – С. 67-76. – Режим доступа: http://elibrary.ru, регламентир. (20.11.2017).
Севостьянова, А. А. Развитие диалогической речи старших дошкольников посредством словесных игр [Электронный ресурс] / А. А. Севостьянова, Е. Н. Изотова // Современные тенденции развития науки и технологий. – 2016. – № 7, ч. 6. – С. 110-113. – Режим доступа: http://elibrary.ru, регламентир. (20.11.2017).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Белых, Н. Н. Театрализация в игре дошкольников [Электронный ресурс] / Н. Н. Белых // Новые ценности образования. – 2009. - № 4. – С. 199-206. – Режим доступа: http://elibrary.ru, регламентир. (20.11.2017).
Горланова, Е. А. К вопросу использования игры-драматизации в воспитании дошкольников / Е. А. Горланова, Ю. Б. Лопакова, А. В. Утюпина // Педагогическое образование: традиции, инновации, поиски, перспективы : междунар. заоч. науч.-практ. конф. (Шадринск, 1 дек. 2011 г.) / [отв. ред.: В. Г. Барабаш]. – Шадринск, 2012. - Вып. 2. - С. 114-118.
Игры-драматизации в детском саду : метод. рекомендации / М-во нар. образования Украины ; Респ. метод. каб. дошк. воспитания ; [сост. Е. Л. Трусова]. – Киев : РМК дошк. воспитания, 1991. – 34 с. : ил.
Крамаренко, О. Методические хитрости, или Об особенностях организации театрально-игровой деятельности дошкольников : [в т. ч. игры-драматизации] / О. Крамаренко // Детский сад от А до Я : науч.-метод. журн. для педагогов и родителей. - 2008. - № 4. - C. 85-96.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Мурманск : МГОУНБ, 2013. - 6 с. – Режим доступа: http://opac.mgounb.ru/opacg/archive/igr_dosch.doc, свободный (20.11.2017).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– Мурманск : МГОУНБ, 2016. - 7 с. – Режим доступа: http://opac.mgounb.ru/opacg/archive/doshk_ODH.doc (20.11.2017).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2026-10-16T20:38:16+03:00</dcterms:created>
  <dcterms:modified xsi:type="dcterms:W3CDTF">2026-10-16T20:38:16+03:00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