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№9789 (Мурманск) от 28 ноября 2017
</w:t>
      </w:r>
    </w:p>
    <w:p>
      <w:pPr/>
      <w:r>
        <w:rPr/>
        <w:t xml:space="preserve">Здравствуйте, помогите, пожалуйста, подобрать литературу, которая есть в библиотеке по теме: История развития коми-ижемской литературы. Спасибо.
Здравствуйте, Мария. К сожалению, материалов строго отвечающих Вашей теме найти не удалось. Возможно, Вам будут полезны следующие издания: 
Книга
63.3(235)-7я43; Т65 Традиционная культура Русского Севера: истоки и современность : сб. материалов Всерос. науч.-практ. конф., посвящ. 45-летию музея "Малые Корелы" (Архангельск, 8-11 июля 2009 г.) / [редкол.: А. М. Шаев и др.]. – Архангельск : Музей "Малые Корелы", 2010. - 566 с. : ил. (1694502 - ХР)
Статьи
Ким Хе Чжин. Локальная группа в поиске идентичности (коми-ижемцы: динамика культурных трансформаций) / Ким Хе Чжин, Ю. П. Шабаев, К. В. Истомин // Социологические исследования. - 2015. - № 8. - С. 85-92.
Самодурова, В. Изучение культуры коми-ижемцев / В. Самодурова // Ловозерская правда. - 2016. - 15 июля (№ 28). - С. 2.
Ушакова, Н. "Культура ижемских коми. Традиции. Современность" / Н. Ушакова // Ловозерская правда. - 2008. - 30 мая. - С. 3 : фот.
Электронные ресурсы (с текстами документов можно поработать в зале электронных ресурсов на 3-м этаже библиотеки)
Гурленова, Л. В. Русская литература Республики Коми: проблемы истории и современного состояния [Электронный ресурс] / Л. В. Гурленова // Арктика и Север. - 2011. - № 4. - С. 28-33. – Режим доступа: http://elibrary.ru, регламентир. (28.11.2017).
Лимерова, В. А. Коми рассказ 1920-1930-х гг.: пути изучения [Электронный ресурс] / В. А. Лимерова // Финно-угорский мир. - 2011. - № 1. - С. 19-22. – Режим доступа: http://elibrary.ru, регламентир. (28.11.2017).
Рассыхаев, А. Н. Предварительные итоги работы фольклорно-этнографической экспедиции в поселке Каратайка Ненецкого автономного округа [Электронный ресурс] / А. Н. Рассыхаев // География Республики Коми: прошлое, настоящее, будущее : материалы III Респ. науч.-практ. конф., Сыктывкар, 10-11 дек. 2015 г. / отв. ред. В. А. Щенявский. - Сыктывкар, 2016. - С. 137-141. – Режим доступа: http://elibrary.ru, регламентир. (28.11.2017).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Коровина, Н. С. Особенности коми-ижемских сказок о богатырях русского эпоса (по полевым записям А. К. Микушева) / Н. С. Коровина // Духовная культура финно-угорских народов России : материалы Всерос. науч. конф., Сыктывкар, 01-03 нояб. 2006 г. – Сыктывкар, 2007. - С. 57-59.
Кудряшова, В. М. Локальные особенности коми-ижемских сказок / В. М. Кудряшова // Филологические исследования 2014. Источники, их анализ и интерпретация в филологических науках : сб. ст. по итогам II Всерос. науч. конф., Сыктывкар, 14-17 окт. 2014 г. - Сыктывкар, 2014. - С. 26-28.
Народная культура в слове и тексте : сб. ст. исслед. и материалов памяти В. В. Филипповой / Сыктывк. гос. ун-т, Ин-т гуманитар. наук, Науч.-образоват. центр "Духов. культура европ. севера России". - Сыктывкар, 2013. – 260 с.
Рассыхаев, А. Н. Фольклор ижемских коми в деревне Волоковая Ненецкого автономного округа / А. Н. Рассыхаев // Живая старина. - 2016. - № 1. - С. 53-56.
Фольклор ижемских коми в ненецком автономном округе : сб. фольклор. текстов. - Сыктывкар ; Нарьян-Мар : Ин-т яз., лит. и истории Коми НЦ УрО РАН, 2014. – 504 с.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2026-09-29T07:44:04+03:00</dcterms:created>
  <dcterms:modified xsi:type="dcterms:W3CDTF">2026-09-29T07:44:04+03:00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