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№979 () от 17 июня 2009
</w:t>
      </w:r>
    </w:p>
    <w:p>
      <w:pPr/>
      <w:r>
        <w:rPr/>
        <w:t xml:space="preserve">Стихотворение А. С. Пушкина "Сад"
Здравствуйте, Светлана. Желательно, чтобы Вы уточнили свой вопрос, так как, к сожалению, у А. С. Пушкина не удалось найти стихотворение с таким названием. Но у Д. С. Лихачева есть статья:
85.118 ; Л65 Лихачев, Д. С. Пушкин и «сады Лицея» / Д. С. Лихачев // Поэзия садов: к семантике садово-парковых стилей. Сад как текст / Д. С. Лихачев ; Ин-т рус. лит. (Пушкин. Дом) АН СССР. – Изд. 2-е испр. и доп. – СПб., 1991. – 321-348. (1471255 - ХР)
С уважением, главный библиограф Управления информационного обслуживания Е. В. Пустынникова.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2026-10-18T00:51:43+03:00</dcterms:created>
  <dcterms:modified xsi:type="dcterms:W3CDTF">2026-10-18T00:51:43+03:00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