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 () от 19 июня 2009
</w:t>
      </w:r>
    </w:p>
    <w:p>
      <w:pPr/>
      <w:r>
        <w:rPr/>
        <w:t xml:space="preserve">Здраствуйте! Скажите, пожалуйста,а у Вас в библиотеке есть книга К.Л. Даддингтона "Хищные грибы - друзья человека". Если есть, то я буду очень рад) Заранее спасибо)
Здравствуйте, Коля. Нужная Вам книга есть в фонде нашей библиотеки:
28.59 ; Д14 Даддингтон, К. Л. Хищные грибы - друзья человека / К. Л. Даддингтон ; пер. с англ. Н. А. Емельяновой, О. В. Лисовской ; под ред. и с вступ. ст. М. С. Дунина. - М. : Изд-во иностр. лит., 1959. - 189 с. (360318 – ХР) 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2026-10-18T00:50:48+03:00</dcterms:created>
  <dcterms:modified xsi:type="dcterms:W3CDTF">2026-10-18T00:50:48+03:00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