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№9932 (Мурманск) от 4 февраля 2018
</w:t>
      </w:r>
    </w:p>
    <w:p>
      <w:pPr/>
      <w:r>
        <w:rPr/>
        <w:t xml:space="preserve">Здравствуйте. Мне нужен библиографический список литературы для курсовой работы по теме: Развитие математической речи младших школьников при изучении алгебраического материала.
Здравствуйте, Евгения. Предлагаем Вам библиографический список:
Статьи
Истомина, Н. Б. Формирование умения рассуждать в процессе решения логических задач / Н. Б. Истомина, Н. Б. Тихонова // Начальная школа. – 2014. – № 7. – С. 87-91.
Овчинникова, В. С. Как и почему надо развивать математическую речь учащихся? / В. С. Овчинникова // Начальная школа. – 2009. – № 10. – С. 39-41.
Петрова, А. И. Обучение математической речи в условиях продуктивного билингвизма : психолингвистические аспекты / А. И. Петрова // Психологическая наука и образование. – 2004. – № 1. – С. 55-62.
Планкина, Д. Ю. Использование магических квадратов для развития умения рассуждать / Д. Ю. Планкина // Начальная школа. – 2013. – № 11. – С. 66-70.
Сергеева, Д. А. Нестандартные арифметические задачи – одно из средств формирования исследовательских умений / Д. А. Сергеева // Начальная школа. – 2013. – № 11. – С. 62-65.
Стойлова, Л. П. Развитие математических способностей у младших школьников в современных условиях / Л. П. Стойлова // Начальная школа. – 2013. – № 11. – С. 56-57. 
Электронные ресурсы (с текстами документов можно поработать в зале электронных ресурсов на 3–м этаже библиотеки)
Вершинина, Н. В. Коммуникативно-речевая компетенция как основа развития математической речи младших школьников [Электронный ресурс] / Н. В. Вершинина, О. И. Чиранова // Гуманитарные науки и образование. – 2014. – № 1. – С. 14-19. – Режим доступа: http://elibrary.ru, регламентир. (07.02.2018).
Воронина, Л. В. Развитие речи младших школьников на уроках математики [Электронный ресурс] / Л. В. Воронина // Филологическое образование в период детства. – 2017. – № 24. – С. 9-15. – Режим доступа: http://elibrary.ru, регламентир. (07.02.2018).
Калинина, Г. П. Развитие математической речи в начальных классах [Электронный ресурс] / Г. П. Калинина, В. П. Ручкина // Специальное образование. – 2016. – Вып. 1. – С. 62-74. – Режим доступа: http://globalf5.com, регламентир. (07.02.2018).
Терентьева, Е. Ю. Математическая терминология как средство развития речи младших школьников [Электронный ресурс] / Е. Ю. Терентьева // Педагогика и современность. – 2012. – № 2. – С. 97-101. – Режим доступа: http://elibrary.ru, регламентир. (07.02.2018).
Терентьева, Е. Ю. Педагогические условия организации процесса усвоения математической терминологии при изучении арифметического материала младшими школьниками [Электронный ресурс] / Е. Ю. Терентьева // Педагогика и современность. – 2013. – № 1. – С. 89-96. – Режим доступа: http://elibrary.ru, регламентир. (07.02.2018).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