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№9992 (Мурманск) от 21 февраля 2018
</w:t>
      </w:r>
    </w:p>
    <w:p>
      <w:pPr/>
      <w:r>
        <w:rPr/>
        <w:t xml:space="preserve">Добрый день! Меня интересует литература о творчестве французского живописца Леона Бонна. Информация необходима для реферата на выпуск в художественной школе.
Здравствуйте, Милена. Предлагаем Вам книгу, в которой есть материал о Л. Бонна:  
85.143(4) ; П27 Перрюшо, А. Жизнь Тулуз-Лотрек : пер. с фр. / А. Перрюшо ; [послесл. О. В. Мамонтовой]. - Москва : Радуга, 1990. - 284 с., [32] л. цв. ил. : ил. - Из содерж.: Художник Леон Бонна. – С. 32-44. (1424586 - ХР 1424587 - ИСК 1424590 - АБ)
Возможно, Вам будут полезны следующие издания:
85.103(4) ; К72 Костеневич, А. Г. Французское искусство XIX - начала XX века в Эрмитаже : очерк-путеводитель / А. Г. Костеневич ; Гос. Эрмитаж. - [2-е изд., доп. и испр.]. - Ленинград : Искусство, Ленингр. отд-ние, 1984. - 287, [4] с., [14] л. ил. : ил. (М-1181337 - ИСК М-1181437 - АБ М-1603936 – АБ)
85.143(4) ; Р32 Ревалд, Д. Постимпрессионизм : от Ван Гога до Гогена. - Москва : Республика, 1996. - 461 с. : ил. (Ф-1571138 - ИСК-Обяз.экз. Ф-1574023 - ХР Ф-1574024 – ИСК)
75И3 ; Ф84 Французская живопись второй половины XIX - начала XX века из собрания Национальной художественной галереи (Вашингтон) : по материалам выст. в Москве : [альб.-кат. / М-во культуры СССР и др. ; сост. М. А. Бессонова ; авт. вступ. ст. А. Д. Чегодаев]. - Москва : Советский художник, 1987. - [62] с. : ил. (Ф-1292174 – ИСК)
75И ; Ф84 Французская живопись второй половины XIX века и современная ей художественная культура : [сб. ст. / под общ. ред. д-ра искусствоведения И. Е. Даниловой] ; Гос. музей изобразит. искусств им. А. С. Пушкина. Ин-т искусств М-ва культуры СССР. - Москва : Совет. художник, 1972. - 205 с. - (Материалы научной конференции. 1971). (726743 - ИСК)
С уважением, главный библиограф отдела библиотечного обслуживания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